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541"/>
        <w:tblW w:w="14236" w:type="dxa"/>
        <w:tblLook w:val="04A0" w:firstRow="1" w:lastRow="0" w:firstColumn="1" w:lastColumn="0" w:noHBand="0" w:noVBand="1"/>
      </w:tblPr>
      <w:tblGrid>
        <w:gridCol w:w="3559"/>
        <w:gridCol w:w="3559"/>
        <w:gridCol w:w="3559"/>
        <w:gridCol w:w="3559"/>
      </w:tblGrid>
      <w:tr w:rsidR="00A561CF" w14:paraId="5B15BE9B" w14:textId="77777777" w:rsidTr="00A561CF">
        <w:trPr>
          <w:trHeight w:val="1074"/>
        </w:trPr>
        <w:tc>
          <w:tcPr>
            <w:tcW w:w="3559" w:type="dxa"/>
            <w:vAlign w:val="center"/>
          </w:tcPr>
          <w:p w14:paraId="0BD634E6" w14:textId="77777777" w:rsidR="00E72030" w:rsidRPr="00E72030" w:rsidRDefault="00236767" w:rsidP="00E72030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sz w:val="40"/>
                <w:szCs w:val="40"/>
              </w:rPr>
              <w:t>Internal regulators</w:t>
            </w:r>
          </w:p>
        </w:tc>
        <w:tc>
          <w:tcPr>
            <w:tcW w:w="3559" w:type="dxa"/>
            <w:vAlign w:val="center"/>
          </w:tcPr>
          <w:p w14:paraId="33B80032" w14:textId="77777777" w:rsidR="00E72030" w:rsidRPr="00E72030" w:rsidRDefault="00176D94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External regulators</w:t>
            </w:r>
          </w:p>
        </w:tc>
        <w:tc>
          <w:tcPr>
            <w:tcW w:w="3559" w:type="dxa"/>
            <w:vAlign w:val="center"/>
          </w:tcPr>
          <w:p w14:paraId="34EC5130" w14:textId="77777777" w:rsidR="00E72030" w:rsidRPr="00E72030" w:rsidRDefault="00176D94" w:rsidP="00E72030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Cyclin</w:t>
            </w:r>
            <w:proofErr w:type="spellEnd"/>
            <w:r>
              <w:rPr>
                <w:sz w:val="40"/>
                <w:szCs w:val="40"/>
              </w:rPr>
              <w:t xml:space="preserve"> dependent kinase (</w:t>
            </w:r>
            <w:proofErr w:type="spellStart"/>
            <w:r>
              <w:rPr>
                <w:sz w:val="40"/>
                <w:szCs w:val="40"/>
              </w:rPr>
              <w:t>Cdk</w:t>
            </w:r>
            <w:proofErr w:type="spellEnd"/>
            <w:r>
              <w:rPr>
                <w:sz w:val="40"/>
                <w:szCs w:val="40"/>
              </w:rPr>
              <w:t>)</w:t>
            </w:r>
          </w:p>
        </w:tc>
        <w:tc>
          <w:tcPr>
            <w:tcW w:w="3559" w:type="dxa"/>
            <w:vAlign w:val="center"/>
          </w:tcPr>
          <w:p w14:paraId="68F35BCD" w14:textId="77777777" w:rsidR="00E72030" w:rsidRPr="00E72030" w:rsidRDefault="00176D94" w:rsidP="00E72030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Cyclin</w:t>
            </w:r>
            <w:proofErr w:type="spellEnd"/>
          </w:p>
        </w:tc>
      </w:tr>
      <w:tr w:rsidR="00A561CF" w14:paraId="1B693C7D" w14:textId="77777777" w:rsidTr="00A561CF">
        <w:trPr>
          <w:trHeight w:val="1074"/>
        </w:trPr>
        <w:tc>
          <w:tcPr>
            <w:tcW w:w="3559" w:type="dxa"/>
            <w:vAlign w:val="center"/>
          </w:tcPr>
          <w:p w14:paraId="6C3E392A" w14:textId="77777777" w:rsidR="00E72030" w:rsidRPr="00E72030" w:rsidRDefault="00176D94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Mitosis promoting factor (MPF)</w:t>
            </w:r>
          </w:p>
        </w:tc>
        <w:tc>
          <w:tcPr>
            <w:tcW w:w="3559" w:type="dxa"/>
            <w:vAlign w:val="center"/>
          </w:tcPr>
          <w:p w14:paraId="2A23FFF0" w14:textId="77777777" w:rsidR="00E72030" w:rsidRPr="00E72030" w:rsidRDefault="00176D94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Platelet derived growth factor (PDGF)</w:t>
            </w:r>
          </w:p>
        </w:tc>
        <w:tc>
          <w:tcPr>
            <w:tcW w:w="3559" w:type="dxa"/>
            <w:vAlign w:val="center"/>
          </w:tcPr>
          <w:p w14:paraId="421E6172" w14:textId="77777777" w:rsidR="00E72030" w:rsidRPr="00E72030" w:rsidRDefault="00176D94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Density dependent inhibition</w:t>
            </w:r>
          </w:p>
        </w:tc>
        <w:tc>
          <w:tcPr>
            <w:tcW w:w="3559" w:type="dxa"/>
            <w:vAlign w:val="center"/>
          </w:tcPr>
          <w:p w14:paraId="228D224A" w14:textId="77777777" w:rsidR="00E72030" w:rsidRPr="00E72030" w:rsidRDefault="00176D94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Cell-cell recognition</w:t>
            </w:r>
          </w:p>
        </w:tc>
      </w:tr>
      <w:tr w:rsidR="00A561CF" w14:paraId="178E5621" w14:textId="77777777" w:rsidTr="00A561CF">
        <w:trPr>
          <w:trHeight w:val="1074"/>
        </w:trPr>
        <w:tc>
          <w:tcPr>
            <w:tcW w:w="3559" w:type="dxa"/>
            <w:vAlign w:val="center"/>
          </w:tcPr>
          <w:p w14:paraId="2F424574" w14:textId="77777777" w:rsidR="00E72030" w:rsidRPr="00E72030" w:rsidRDefault="00176D94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Local signaling</w:t>
            </w:r>
          </w:p>
        </w:tc>
        <w:tc>
          <w:tcPr>
            <w:tcW w:w="3559" w:type="dxa"/>
            <w:vAlign w:val="center"/>
          </w:tcPr>
          <w:p w14:paraId="1C6F35E7" w14:textId="77777777" w:rsidR="00E72030" w:rsidRPr="00E72030" w:rsidRDefault="00176D94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Receptor tyrosine kinase (RTK)</w:t>
            </w:r>
          </w:p>
        </w:tc>
        <w:tc>
          <w:tcPr>
            <w:tcW w:w="3559" w:type="dxa"/>
            <w:vAlign w:val="center"/>
          </w:tcPr>
          <w:p w14:paraId="7173B2AF" w14:textId="77777777" w:rsidR="00E72030" w:rsidRPr="00E72030" w:rsidRDefault="00176D94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G2</w:t>
            </w:r>
            <w:r w:rsidR="008C08B0">
              <w:rPr>
                <w:sz w:val="40"/>
                <w:szCs w:val="40"/>
              </w:rPr>
              <w:t xml:space="preserve"> phase</w:t>
            </w:r>
          </w:p>
        </w:tc>
        <w:tc>
          <w:tcPr>
            <w:tcW w:w="3559" w:type="dxa"/>
            <w:vAlign w:val="center"/>
          </w:tcPr>
          <w:p w14:paraId="7E9AE69F" w14:textId="77777777" w:rsidR="00E72030" w:rsidRPr="00E72030" w:rsidRDefault="00176D94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RAS</w:t>
            </w:r>
          </w:p>
        </w:tc>
      </w:tr>
      <w:tr w:rsidR="00A561CF" w14:paraId="608396D3" w14:textId="77777777" w:rsidTr="00A561CF">
        <w:trPr>
          <w:trHeight w:val="1074"/>
        </w:trPr>
        <w:tc>
          <w:tcPr>
            <w:tcW w:w="3559" w:type="dxa"/>
            <w:vAlign w:val="center"/>
          </w:tcPr>
          <w:p w14:paraId="4A8AE6E9" w14:textId="77777777" w:rsidR="00E72030" w:rsidRPr="00E72030" w:rsidRDefault="00176D94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GTP</w:t>
            </w:r>
          </w:p>
        </w:tc>
        <w:tc>
          <w:tcPr>
            <w:tcW w:w="3559" w:type="dxa"/>
            <w:vAlign w:val="center"/>
          </w:tcPr>
          <w:p w14:paraId="4DC957F4" w14:textId="77777777" w:rsidR="00E72030" w:rsidRPr="00E72030" w:rsidRDefault="00176D94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Phosphorylation cascade</w:t>
            </w:r>
          </w:p>
        </w:tc>
        <w:tc>
          <w:tcPr>
            <w:tcW w:w="3559" w:type="dxa"/>
            <w:vAlign w:val="center"/>
          </w:tcPr>
          <w:p w14:paraId="40400747" w14:textId="77777777" w:rsidR="00E72030" w:rsidRPr="00E72030" w:rsidRDefault="00176D94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Transcription factor</w:t>
            </w:r>
          </w:p>
        </w:tc>
        <w:tc>
          <w:tcPr>
            <w:tcW w:w="3559" w:type="dxa"/>
            <w:vAlign w:val="center"/>
          </w:tcPr>
          <w:p w14:paraId="73640E40" w14:textId="77777777" w:rsidR="00E72030" w:rsidRPr="00E72030" w:rsidRDefault="00176D94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Transcription</w:t>
            </w:r>
          </w:p>
        </w:tc>
      </w:tr>
      <w:tr w:rsidR="00A561CF" w14:paraId="617D82E3" w14:textId="77777777" w:rsidTr="00A561CF">
        <w:trPr>
          <w:trHeight w:val="1175"/>
        </w:trPr>
        <w:tc>
          <w:tcPr>
            <w:tcW w:w="3559" w:type="dxa"/>
            <w:vAlign w:val="center"/>
          </w:tcPr>
          <w:p w14:paraId="333DF3F2" w14:textId="77777777" w:rsidR="00E72030" w:rsidRPr="00E72030" w:rsidRDefault="00176D94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Translation</w:t>
            </w:r>
          </w:p>
        </w:tc>
        <w:tc>
          <w:tcPr>
            <w:tcW w:w="3559" w:type="dxa"/>
            <w:vAlign w:val="center"/>
          </w:tcPr>
          <w:p w14:paraId="6AC455D7" w14:textId="77777777" w:rsidR="00E72030" w:rsidRPr="00E72030" w:rsidRDefault="00176D94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Stimulates cell cycle</w:t>
            </w:r>
          </w:p>
        </w:tc>
        <w:tc>
          <w:tcPr>
            <w:tcW w:w="3559" w:type="dxa"/>
            <w:vAlign w:val="center"/>
          </w:tcPr>
          <w:p w14:paraId="091E0B86" w14:textId="77777777" w:rsidR="00E72030" w:rsidRPr="00E72030" w:rsidRDefault="00176D94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Proto-</w:t>
            </w:r>
            <w:proofErr w:type="spellStart"/>
            <w:r>
              <w:rPr>
                <w:sz w:val="40"/>
                <w:szCs w:val="40"/>
              </w:rPr>
              <w:t>onco</w:t>
            </w:r>
            <w:proofErr w:type="spellEnd"/>
            <w:r>
              <w:rPr>
                <w:sz w:val="40"/>
                <w:szCs w:val="40"/>
              </w:rPr>
              <w:t xml:space="preserve"> gene</w:t>
            </w:r>
          </w:p>
        </w:tc>
        <w:tc>
          <w:tcPr>
            <w:tcW w:w="3559" w:type="dxa"/>
            <w:vAlign w:val="center"/>
          </w:tcPr>
          <w:p w14:paraId="60ACD53E" w14:textId="77777777" w:rsidR="00E72030" w:rsidRPr="00E72030" w:rsidRDefault="00176D94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UV light</w:t>
            </w:r>
          </w:p>
        </w:tc>
      </w:tr>
      <w:tr w:rsidR="00A561CF" w14:paraId="39881831" w14:textId="77777777" w:rsidTr="00A561CF">
        <w:trPr>
          <w:trHeight w:val="1318"/>
        </w:trPr>
        <w:tc>
          <w:tcPr>
            <w:tcW w:w="3559" w:type="dxa"/>
            <w:vAlign w:val="center"/>
          </w:tcPr>
          <w:p w14:paraId="271336BA" w14:textId="77777777" w:rsidR="00E72030" w:rsidRPr="00E72030" w:rsidRDefault="00176D94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DNA</w:t>
            </w:r>
          </w:p>
        </w:tc>
        <w:tc>
          <w:tcPr>
            <w:tcW w:w="3559" w:type="dxa"/>
            <w:vAlign w:val="center"/>
          </w:tcPr>
          <w:p w14:paraId="27274581" w14:textId="77777777" w:rsidR="00E72030" w:rsidRPr="00E72030" w:rsidRDefault="00176D94" w:rsidP="00E72030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p53</w:t>
            </w:r>
            <w:proofErr w:type="gramEnd"/>
          </w:p>
        </w:tc>
        <w:tc>
          <w:tcPr>
            <w:tcW w:w="3559" w:type="dxa"/>
            <w:vAlign w:val="center"/>
          </w:tcPr>
          <w:p w14:paraId="28A227BA" w14:textId="77777777" w:rsidR="00E72030" w:rsidRPr="00E72030" w:rsidRDefault="00176D94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Inhibits cell cycle</w:t>
            </w:r>
          </w:p>
        </w:tc>
        <w:tc>
          <w:tcPr>
            <w:tcW w:w="3559" w:type="dxa"/>
            <w:vAlign w:val="center"/>
          </w:tcPr>
          <w:p w14:paraId="6FDAD772" w14:textId="77777777" w:rsidR="00E72030" w:rsidRPr="00E72030" w:rsidRDefault="008C08B0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Proteins that signal a</w:t>
            </w:r>
            <w:r w:rsidR="00176D94">
              <w:rPr>
                <w:sz w:val="40"/>
                <w:szCs w:val="40"/>
              </w:rPr>
              <w:t>poptosis</w:t>
            </w:r>
          </w:p>
        </w:tc>
      </w:tr>
      <w:tr w:rsidR="00A561CF" w14:paraId="21F38305" w14:textId="77777777" w:rsidTr="00A561CF">
        <w:trPr>
          <w:trHeight w:val="1175"/>
        </w:trPr>
        <w:tc>
          <w:tcPr>
            <w:tcW w:w="3559" w:type="dxa"/>
            <w:vAlign w:val="center"/>
          </w:tcPr>
          <w:p w14:paraId="3514D94E" w14:textId="77777777" w:rsidR="00E72030" w:rsidRPr="00E72030" w:rsidRDefault="008C08B0" w:rsidP="008C08B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Proteins that </w:t>
            </w:r>
            <w:r w:rsidR="00176D94">
              <w:rPr>
                <w:sz w:val="40"/>
                <w:szCs w:val="40"/>
              </w:rPr>
              <w:t>repair</w:t>
            </w:r>
            <w:r>
              <w:rPr>
                <w:sz w:val="40"/>
                <w:szCs w:val="40"/>
              </w:rPr>
              <w:t xml:space="preserve"> DNA</w:t>
            </w:r>
          </w:p>
        </w:tc>
        <w:tc>
          <w:tcPr>
            <w:tcW w:w="3559" w:type="dxa"/>
            <w:vAlign w:val="center"/>
          </w:tcPr>
          <w:p w14:paraId="7BE16671" w14:textId="77777777" w:rsidR="00E72030" w:rsidRPr="00E72030" w:rsidRDefault="008C08B0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Proteins that bind </w:t>
            </w:r>
            <w:proofErr w:type="spellStart"/>
            <w:r>
              <w:rPr>
                <w:sz w:val="40"/>
                <w:szCs w:val="40"/>
              </w:rPr>
              <w:t>Cdk’s</w:t>
            </w:r>
            <w:proofErr w:type="spellEnd"/>
          </w:p>
        </w:tc>
        <w:tc>
          <w:tcPr>
            <w:tcW w:w="3559" w:type="dxa"/>
            <w:vAlign w:val="center"/>
          </w:tcPr>
          <w:p w14:paraId="1123E67A" w14:textId="77777777" w:rsidR="00E72030" w:rsidRPr="00E72030" w:rsidRDefault="008C08B0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 phase</w:t>
            </w:r>
          </w:p>
        </w:tc>
        <w:tc>
          <w:tcPr>
            <w:tcW w:w="3559" w:type="dxa"/>
            <w:vAlign w:val="center"/>
          </w:tcPr>
          <w:p w14:paraId="294D9FAD" w14:textId="77777777" w:rsidR="00E72030" w:rsidRPr="00E72030" w:rsidRDefault="008C08B0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MAD</w:t>
            </w:r>
          </w:p>
        </w:tc>
      </w:tr>
      <w:tr w:rsidR="00A561CF" w14:paraId="3F026A45" w14:textId="77777777" w:rsidTr="00A561CF">
        <w:trPr>
          <w:trHeight w:val="1175"/>
        </w:trPr>
        <w:tc>
          <w:tcPr>
            <w:tcW w:w="3559" w:type="dxa"/>
            <w:vAlign w:val="center"/>
          </w:tcPr>
          <w:p w14:paraId="15F6221F" w14:textId="77777777" w:rsidR="008C08B0" w:rsidRDefault="008C08B0" w:rsidP="008C08B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Sister chromatids</w:t>
            </w:r>
          </w:p>
        </w:tc>
        <w:tc>
          <w:tcPr>
            <w:tcW w:w="3559" w:type="dxa"/>
            <w:vAlign w:val="center"/>
          </w:tcPr>
          <w:p w14:paraId="1E87C7CB" w14:textId="77777777" w:rsidR="008C08B0" w:rsidRDefault="008C08B0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Kinetochore</w:t>
            </w:r>
          </w:p>
        </w:tc>
        <w:tc>
          <w:tcPr>
            <w:tcW w:w="3559" w:type="dxa"/>
            <w:vAlign w:val="center"/>
          </w:tcPr>
          <w:p w14:paraId="5A0889FD" w14:textId="77777777" w:rsidR="008C08B0" w:rsidRDefault="008C08B0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Spindle fibers</w:t>
            </w:r>
          </w:p>
        </w:tc>
        <w:tc>
          <w:tcPr>
            <w:tcW w:w="3559" w:type="dxa"/>
            <w:vAlign w:val="center"/>
          </w:tcPr>
          <w:p w14:paraId="14A2A78C" w14:textId="77777777" w:rsidR="008C08B0" w:rsidRDefault="008C08B0" w:rsidP="00E720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Tumor suppressor gene</w:t>
            </w:r>
          </w:p>
        </w:tc>
      </w:tr>
    </w:tbl>
    <w:p w14:paraId="5AB3ACAF" w14:textId="77777777" w:rsidR="00D1482A" w:rsidRDefault="00D1482A"/>
    <w:sectPr w:rsidR="00D1482A" w:rsidSect="008C08B0">
      <w:pgSz w:w="15840" w:h="12240" w:orient="landscape"/>
      <w:pgMar w:top="18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30"/>
    <w:rsid w:val="00176D94"/>
    <w:rsid w:val="00236767"/>
    <w:rsid w:val="008A1E97"/>
    <w:rsid w:val="008C08B0"/>
    <w:rsid w:val="00A561CF"/>
    <w:rsid w:val="00D1482A"/>
    <w:rsid w:val="00E72030"/>
    <w:rsid w:val="00E8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44F8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491</Characters>
  <Application>Microsoft Macintosh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Coleen Ouellette</cp:lastModifiedBy>
  <cp:revision>4</cp:revision>
  <dcterms:created xsi:type="dcterms:W3CDTF">2017-01-11T11:43:00Z</dcterms:created>
  <dcterms:modified xsi:type="dcterms:W3CDTF">2017-01-11T12:00:00Z</dcterms:modified>
</cp:coreProperties>
</file>